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1A705" w14:textId="77777777" w:rsidR="00AF55E6" w:rsidRDefault="00AF55E6" w:rsidP="00AF55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ทำเนียบศูนย์เครือข่าย ศพก</w:t>
      </w:r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อำเภอทับคล้อ  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พิจิตร</w:t>
      </w:r>
    </w:p>
    <w:p w14:paraId="10411EF8" w14:textId="77777777" w:rsidR="00AF55E6" w:rsidRDefault="00AF55E6" w:rsidP="00AF55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4DD3C1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ศาสตร์พระราชา (เกษตรทฤษฎีใหม่)  อำเภอทับคล้อ  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>จังหวัดพิจิตร</w:t>
      </w:r>
    </w:p>
    <w:p w14:paraId="1DC16DC7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สถานที่ตั้ง </w:t>
      </w:r>
      <w:r>
        <w:rPr>
          <w:rFonts w:ascii="TH SarabunIT๙" w:hAnsi="TH SarabunIT๙" w:cs="TH SarabunIT๙"/>
          <w:sz w:val="32"/>
          <w:szCs w:val="32"/>
          <w:cs/>
        </w:rPr>
        <w:t>เลขที่..92/1... หมู่ที่</w:t>
      </w:r>
      <w:r>
        <w:rPr>
          <w:rFonts w:ascii="TH SarabunIT๙" w:hAnsi="TH SarabunIT๙" w:cs="Angsana New"/>
          <w:sz w:val="32"/>
          <w:szCs w:val="32"/>
          <w:rtl/>
          <w:cs/>
        </w:rPr>
        <w:t>.....</w:t>
      </w:r>
      <w:r>
        <w:rPr>
          <w:rFonts w:ascii="TH SarabunIT๙" w:hAnsi="TH SarabunIT๙" w:cs="Times New Roman"/>
          <w:sz w:val="32"/>
          <w:szCs w:val="32"/>
          <w:rtl/>
        </w:rPr>
        <w:t>3</w:t>
      </w:r>
      <w:r>
        <w:rPr>
          <w:rFonts w:ascii="TH SarabunIT๙" w:hAnsi="TH SarabunIT๙" w:cs="Angsana New"/>
          <w:sz w:val="32"/>
          <w:szCs w:val="32"/>
          <w:rtl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>
        <w:rPr>
          <w:rFonts w:ascii="TH SarabunIT๙" w:hAnsi="TH SarabunIT๙" w:cs="Angsana New"/>
          <w:sz w:val="32"/>
          <w:szCs w:val="32"/>
          <w:rtl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เขาทราย</w:t>
      </w:r>
      <w:r>
        <w:rPr>
          <w:rFonts w:ascii="TH SarabunIT๙" w:hAnsi="TH SarabunIT๙" w:cs="Angsana New"/>
          <w:sz w:val="32"/>
          <w:szCs w:val="32"/>
          <w:rtl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Angsana New"/>
          <w:sz w:val="32"/>
          <w:szCs w:val="32"/>
          <w:rtl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ทับคล้อ</w:t>
      </w:r>
      <w:r>
        <w:rPr>
          <w:rFonts w:ascii="TH SarabunIT๙" w:hAnsi="TH SarabunIT๙" w:cs="Angsana New"/>
          <w:sz w:val="32"/>
          <w:szCs w:val="32"/>
          <w:rtl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Angsana New"/>
          <w:sz w:val="32"/>
          <w:szCs w:val="32"/>
          <w:rtl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พิจิตร</w:t>
      </w:r>
      <w:r>
        <w:rPr>
          <w:rFonts w:ascii="TH SarabunIT๙" w:hAnsi="TH SarabunIT๙" w:cs="Angsana New"/>
          <w:sz w:val="32"/>
          <w:szCs w:val="32"/>
          <w:rtl/>
          <w:cs/>
        </w:rPr>
        <w:t>....</w:t>
      </w:r>
      <w:r>
        <w:rPr>
          <w:rFonts w:ascii="TH SarabunIT๙" w:hAnsi="TH SarabunIT๙" w:cs="TH SarabunIT๙"/>
          <w:sz w:val="32"/>
          <w:szCs w:val="32"/>
          <w:rtl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Latitude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249939</w:t>
      </w:r>
      <w:r>
        <w:rPr>
          <w:rFonts w:ascii="TH SarabunIT๙" w:hAnsi="TH SarabunIT๙" w:cs="TH SarabunIT๙"/>
          <w:sz w:val="32"/>
          <w:szCs w:val="32"/>
          <w:cs/>
        </w:rPr>
        <w:t xml:space="preserve">.. </w:t>
      </w:r>
      <w:r>
        <w:rPr>
          <w:rFonts w:ascii="TH SarabunIT๙" w:hAnsi="TH SarabunIT๙" w:cs="TH SarabunIT๙"/>
          <w:sz w:val="32"/>
          <w:szCs w:val="32"/>
        </w:rPr>
        <w:t>Longitude 100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652591</w:t>
      </w:r>
      <w:r>
        <w:rPr>
          <w:rFonts w:ascii="TH SarabunIT๙" w:hAnsi="TH SarabunIT๙" w:cs="TH SarabunIT๙"/>
          <w:sz w:val="32"/>
          <w:szCs w:val="32"/>
          <w:cs/>
        </w:rPr>
        <w:t xml:space="preserve">...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676612</w:t>
      </w:r>
      <w:r>
        <w:rPr>
          <w:rFonts w:ascii="TH SarabunIT๙" w:hAnsi="TH SarabunIT๙" w:cs="TH SarabunIT๙"/>
          <w:sz w:val="32"/>
          <w:szCs w:val="32"/>
          <w:cs/>
        </w:rPr>
        <w:t>…..</w:t>
      </w:r>
      <w:r>
        <w:rPr>
          <w:rFonts w:ascii="TH SarabunIT๙" w:hAnsi="TH SarabunIT๙" w:cs="TH SarabunIT๙"/>
          <w:sz w:val="32"/>
          <w:szCs w:val="32"/>
        </w:rPr>
        <w:t xml:space="preserve">y 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1797295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zone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47Q</w:t>
      </w:r>
    </w:p>
    <w:p w14:paraId="209D3CE4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แผนที่ตั้งศูนย์เรียนรู้ :</w:t>
      </w:r>
    </w:p>
    <w:p w14:paraId="4B35C940" w14:textId="77777777" w:rsidR="00AF55E6" w:rsidRDefault="00AF55E6" w:rsidP="00AF55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9EAE0B" wp14:editId="7887843B">
            <wp:simplePos x="0" y="0"/>
            <wp:positionH relativeFrom="column">
              <wp:posOffset>3769995</wp:posOffset>
            </wp:positionH>
            <wp:positionV relativeFrom="paragraph">
              <wp:posOffset>279400</wp:posOffset>
            </wp:positionV>
            <wp:extent cx="802005" cy="1148080"/>
            <wp:effectExtent l="0" t="0" r="0" b="0"/>
            <wp:wrapSquare wrapText="bothSides"/>
            <wp:docPr id="506" name="รูปภาพ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ngsana New"/>
          <w:noProof/>
          <w:cs/>
        </w:rPr>
        <w:t xml:space="preserve">             </w:t>
      </w:r>
      <w:r>
        <w:rPr>
          <w:noProof/>
        </w:rPr>
        <w:drawing>
          <wp:inline distT="0" distB="0" distL="0" distR="0" wp14:anchorId="01E8BA08" wp14:editId="58357C47">
            <wp:extent cx="2447925" cy="1209675"/>
            <wp:effectExtent l="0" t="0" r="9525" b="9525"/>
            <wp:docPr id="502" name="รูปภาพ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66E98" w14:textId="77777777" w:rsidR="00AF55E6" w:rsidRDefault="00AF55E6" w:rsidP="00AF55E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ชื่อประธานศูนย์เครือข่าย : </w:t>
      </w:r>
      <w:r>
        <w:rPr>
          <w:rFonts w:ascii="TH SarabunIT๙" w:hAnsi="TH SarabunIT๙" w:cs="TH SarabunIT๙"/>
          <w:sz w:val="32"/>
          <w:szCs w:val="32"/>
          <w:cs/>
        </w:rPr>
        <w:t>นายสุเทพ เพ็งแจ้ง</w:t>
      </w:r>
    </w:p>
    <w:p w14:paraId="7F7DAEF5" w14:textId="77777777" w:rsidR="00AF55E6" w:rsidRDefault="00AF55E6" w:rsidP="00AF55E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เบอร์โทรศัพท์: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24"/>
          <w:szCs w:val="32"/>
        </w:rPr>
        <w:t>082</w:t>
      </w:r>
      <w:r>
        <w:rPr>
          <w:rFonts w:ascii="TH SarabunIT๙" w:hAnsi="TH SarabunIT๙" w:cs="TH SarabunIT๙"/>
          <w:sz w:val="24"/>
          <w:szCs w:val="24"/>
          <w:cs/>
        </w:rPr>
        <w:t>-</w:t>
      </w:r>
      <w:r>
        <w:rPr>
          <w:rFonts w:ascii="TH SarabunIT๙" w:hAnsi="TH SarabunIT๙" w:cs="TH SarabunIT๙"/>
          <w:sz w:val="24"/>
          <w:szCs w:val="32"/>
        </w:rPr>
        <w:t>3946892</w:t>
      </w:r>
    </w:p>
    <w:p w14:paraId="13ADE2DF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เทคโนโลยีเด่นของศูนย์เครือข่าย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การบริหารจัดการพื้นที่ตามแนวทางเกษตรทฤษฎีใหม่</w:t>
      </w:r>
    </w:p>
    <w:p w14:paraId="10E52DDA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การนำไปใช้ประโยชน์ :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จัดการพื้นที่ตามแนวทางเกษตรทฤษฎีใหม่</w:t>
      </w:r>
    </w:p>
    <w:p w14:paraId="431CB772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 การประกอบอาชีพเกษตรกรรมตามแนวทางเกษตรทฤษฎีใหม่          </w:t>
      </w:r>
    </w:p>
    <w:p w14:paraId="3FB6738B" w14:textId="77777777" w:rsidR="00AF55E6" w:rsidRDefault="00AF55E6" w:rsidP="00AF55E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การผลิตปุ๋ยหมักและน้ำหมักชีวภาพ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             </w:t>
      </w:r>
    </w:p>
    <w:p w14:paraId="557B813F" w14:textId="77777777" w:rsidR="00AF55E6" w:rsidRDefault="00AF55E6" w:rsidP="00AF55E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การปลูกและใช้ประโยชน์จากหญ้าแฝก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     </w:t>
      </w:r>
    </w:p>
    <w:p w14:paraId="7E1A4159" w14:textId="77777777" w:rsidR="00AF55E6" w:rsidRDefault="00AF55E6" w:rsidP="00AF55E6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ED928E" wp14:editId="331C0523">
            <wp:simplePos x="0" y="0"/>
            <wp:positionH relativeFrom="column">
              <wp:posOffset>3909060</wp:posOffset>
            </wp:positionH>
            <wp:positionV relativeFrom="paragraph">
              <wp:posOffset>153035</wp:posOffset>
            </wp:positionV>
            <wp:extent cx="777240" cy="721995"/>
            <wp:effectExtent l="0" t="0" r="3810" b="1905"/>
            <wp:wrapNone/>
            <wp:docPr id="505" name="รูปภาพ 505" descr="12593799_1565223867140790_5706761902857397407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593799_1565223867140790_5706761902857397407_o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5049F003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 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การจัดการพื้นที่ตามแนวทางเกษตรทฤษฎีใหม่</w:t>
      </w:r>
    </w:p>
    <w:p w14:paraId="3F898685" w14:textId="77777777" w:rsidR="00AF55E6" w:rsidRDefault="00AF55E6" w:rsidP="00AF55E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19FA7795" w14:textId="77777777" w:rsidR="00AF55E6" w:rsidRDefault="00AF55E6" w:rsidP="00AF55E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FDE85B" wp14:editId="2BC7C054">
            <wp:simplePos x="0" y="0"/>
            <wp:positionH relativeFrom="column">
              <wp:posOffset>3232785</wp:posOffset>
            </wp:positionH>
            <wp:positionV relativeFrom="paragraph">
              <wp:posOffset>161925</wp:posOffset>
            </wp:positionV>
            <wp:extent cx="537210" cy="803910"/>
            <wp:effectExtent l="0" t="0" r="0" b="0"/>
            <wp:wrapNone/>
            <wp:docPr id="504" name="รูปภาพ 504" descr="DSC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_000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A4BBF" w14:textId="77777777" w:rsidR="00AF55E6" w:rsidRDefault="00AF55E6" w:rsidP="00AF55E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43C8B634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การผลิตปุ๋ยหมักและน้ำหมักชีวภาพ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             </w:t>
      </w:r>
    </w:p>
    <w:p w14:paraId="0602BE3D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imes New Roman"/>
          <w:sz w:val="32"/>
          <w:szCs w:val="32"/>
          <w:rtl/>
        </w:rPr>
        <w:t xml:space="preserve">                        3</w:t>
      </w:r>
    </w:p>
    <w:p w14:paraId="3248D95E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2A251E" wp14:editId="50DEB821">
            <wp:simplePos x="0" y="0"/>
            <wp:positionH relativeFrom="column">
              <wp:posOffset>3152140</wp:posOffset>
            </wp:positionH>
            <wp:positionV relativeFrom="paragraph">
              <wp:posOffset>125730</wp:posOffset>
            </wp:positionV>
            <wp:extent cx="1017270" cy="676275"/>
            <wp:effectExtent l="0" t="0" r="0" b="9525"/>
            <wp:wrapNone/>
            <wp:docPr id="503" name="รูปภาพ 503" descr="DSC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_000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7AF42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9B5517" w14:textId="77777777" w:rsidR="00AF55E6" w:rsidRDefault="00AF55E6" w:rsidP="00AF55E6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>การปลูกและใช้ประโยชน์จากหญ้าแฝก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     </w:t>
      </w:r>
    </w:p>
    <w:p w14:paraId="541C0C3A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0DE1BD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แปลงเรียนรู้</w:t>
      </w:r>
    </w:p>
    <w:p w14:paraId="5699F33D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Angsana New"/>
          <w:b/>
          <w:bCs/>
          <w:sz w:val="32"/>
          <w:szCs w:val="32"/>
          <w:rtl/>
          <w:cs/>
        </w:rPr>
        <w:t xml:space="preserve"> </w:t>
      </w:r>
      <w:r>
        <w:rPr>
          <w:rFonts w:cs="Angsana New"/>
          <w:noProof/>
          <w:cs/>
        </w:rPr>
        <w:t xml:space="preserve">                          </w:t>
      </w:r>
      <w:r>
        <w:rPr>
          <w:noProof/>
        </w:rPr>
        <w:drawing>
          <wp:inline distT="0" distB="0" distL="0" distR="0" wp14:anchorId="0B4AA7BA" wp14:editId="4A1146F6">
            <wp:extent cx="1695450" cy="914400"/>
            <wp:effectExtent l="0" t="0" r="0" b="0"/>
            <wp:docPr id="501" name="รูปภาพ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5545B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522829" w14:textId="77777777" w:rsidR="00AF55E6" w:rsidRDefault="00AF55E6" w:rsidP="00AF55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ชื่อเจ้าหน้าที่ส่งเสริมการเกษตร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กิตติพัฒน์ อินทรประสิทธิ์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นักวิชาการส่งเสริมการเกษตรชำนาญการ</w:t>
      </w:r>
    </w:p>
    <w:p w14:paraId="1B0A62E7" w14:textId="7894670E" w:rsidR="00301824" w:rsidRPr="00AF55E6" w:rsidRDefault="00AF55E6" w:rsidP="00AF55E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0946068384</w:t>
      </w:r>
    </w:p>
    <w:sectPr w:rsidR="00301824" w:rsidRPr="00AF55E6" w:rsidSect="00AF55E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2565A1"/>
    <w:rsid w:val="00301824"/>
    <w:rsid w:val="006E411B"/>
    <w:rsid w:val="00754255"/>
    <w:rsid w:val="00A47BF8"/>
    <w:rsid w:val="00A803B5"/>
    <w:rsid w:val="00AC0CF9"/>
    <w:rsid w:val="00AF55E6"/>
    <w:rsid w:val="00C50889"/>
    <w:rsid w:val="00CF021C"/>
    <w:rsid w:val="00E06F8C"/>
    <w:rsid w:val="00E85BB4"/>
    <w:rsid w:val="00F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2022-08-22T08:37:00Z</dcterms:created>
  <dcterms:modified xsi:type="dcterms:W3CDTF">2022-08-22T08:37:00Z</dcterms:modified>
</cp:coreProperties>
</file>